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43" w:rsidRDefault="00E2268D">
      <w:pPr>
        <w:snapToGrid w:val="0"/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32"/>
          <w:szCs w:val="32"/>
        </w:rPr>
        <w:t>經濟部水利署南區水資源局</w:t>
      </w:r>
    </w:p>
    <w:p w:rsidR="00DF4843" w:rsidRDefault="00E2268D">
      <w:pPr>
        <w:snapToGrid w:val="0"/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「白河水庫淤積物抽取放淤作業｣廠商公開說明會</w:t>
      </w:r>
    </w:p>
    <w:p w:rsidR="00DF4843" w:rsidRDefault="00E2268D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報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32"/>
          <w:szCs w:val="32"/>
        </w:rPr>
        <w:t>名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32"/>
          <w:szCs w:val="32"/>
        </w:rPr>
        <w:t>表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7992"/>
      </w:tblGrid>
      <w:tr w:rsidR="00DF48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43" w:rsidRDefault="00E2268D">
            <w:pPr>
              <w:spacing w:line="400" w:lineRule="exact"/>
              <w:ind w:firstLine="54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Arial"/>
                <w:b/>
                <w:bCs/>
                <w:kern w:val="0"/>
              </w:rPr>
              <w:t>本案受限水庫營運、洩洪條件、水庫淤積現況與泥砂特性、生態環境及下游河川管理等因素，抽放淤與施工作業時程及施工機具、材料、動力等條件需審慎評估，為讓廠商瞭解本作業背景及本機關需求，特辦理廠商公開說明會，歡迎踴躍報名參加！</w:t>
            </w:r>
          </w:p>
          <w:p w:rsidR="00DF4843" w:rsidRDefault="00E2268D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時間：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107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日（星期四）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時至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分</w:t>
            </w:r>
          </w:p>
          <w:p w:rsidR="00DF4843" w:rsidRDefault="00E2268D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</w:rPr>
              <w:t>請填</w:t>
            </w:r>
            <w:r>
              <w:rPr>
                <w:rFonts w:ascii="微軟正黑體" w:eastAsia="微軟正黑體" w:hAnsi="微軟正黑體"/>
                <w:b/>
              </w:rPr>
              <w:t>寫下列</w:t>
            </w:r>
            <w:r>
              <w:rPr>
                <w:rFonts w:ascii="微軟正黑體" w:eastAsia="微軟正黑體" w:hAnsi="微軟正黑體"/>
                <w:b/>
                <w:bCs/>
              </w:rPr>
              <w:t>基本資料</w:t>
            </w:r>
            <w:r>
              <w:rPr>
                <w:rFonts w:ascii="微軟正黑體" w:eastAsia="微軟正黑體" w:hAnsi="微軟正黑體"/>
                <w:b/>
              </w:rPr>
              <w:t>，謝謝！</w:t>
            </w:r>
          </w:p>
        </w:tc>
      </w:tr>
      <w:tr w:rsidR="00DF4843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廠商名稱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DF484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參加人數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snapToGrid w:val="0"/>
              <w:jc w:val="both"/>
            </w:pPr>
            <w:r>
              <w:rPr>
                <w:rFonts w:ascii="微軟正黑體" w:eastAsia="微軟正黑體" w:hAnsi="微軟正黑體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b/>
              </w:rPr>
              <w:t>1</w:t>
            </w:r>
            <w:r>
              <w:rPr>
                <w:rFonts w:ascii="微軟正黑體" w:eastAsia="微軟正黑體" w:hAnsi="微軟正黑體"/>
                <w:b/>
              </w:rPr>
              <w:t>人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b/>
              </w:rPr>
              <w:t>2</w:t>
            </w:r>
            <w:r>
              <w:rPr>
                <w:rFonts w:ascii="微軟正黑體" w:eastAsia="微軟正黑體" w:hAnsi="微軟正黑體"/>
                <w:b/>
              </w:rPr>
              <w:t>人</w:t>
            </w:r>
            <w:r>
              <w:rPr>
                <w:rFonts w:ascii="微軟正黑體" w:eastAsia="微軟正黑體" w:hAnsi="微軟正黑體"/>
                <w:b/>
              </w:rPr>
              <w:t xml:space="preserve">  (</w:t>
            </w:r>
            <w:r>
              <w:rPr>
                <w:rFonts w:ascii="微軟正黑體" w:eastAsia="微軟正黑體" w:hAnsi="微軟正黑體"/>
                <w:b/>
              </w:rPr>
              <w:t>至多</w:t>
            </w:r>
            <w:r>
              <w:rPr>
                <w:rFonts w:ascii="微軟正黑體" w:eastAsia="微軟正黑體" w:hAnsi="微軟正黑體"/>
                <w:b/>
              </w:rPr>
              <w:t>2</w:t>
            </w:r>
            <w:r>
              <w:rPr>
                <w:rFonts w:ascii="微軟正黑體" w:eastAsia="微軟正黑體" w:hAnsi="微軟正黑體"/>
                <w:b/>
              </w:rPr>
              <w:t>名參加</w:t>
            </w:r>
            <w:r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DF4843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聯絡人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DF484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F4843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聯絡電話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jc w:val="both"/>
            </w:pP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</w:rPr>
              <w:t>─</w:t>
            </w:r>
            <w:r>
              <w:rPr>
                <w:rFonts w:ascii="微軟正黑體" w:eastAsia="微軟正黑體" w:hAnsi="微軟正黑體"/>
                <w:b/>
                <w:u w:val="single"/>
              </w:rPr>
              <w:t xml:space="preserve">               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</w:p>
        </w:tc>
      </w:tr>
      <w:tr w:rsidR="00DF4843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傳真號碼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jc w:val="both"/>
            </w:pPr>
            <w:r>
              <w:rPr>
                <w:rFonts w:ascii="微軟正黑體" w:eastAsia="微軟正黑體" w:hAnsi="微軟正黑體"/>
                <w:b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</w:rPr>
              <w:t>─</w:t>
            </w:r>
            <w:r>
              <w:rPr>
                <w:rFonts w:ascii="微軟正黑體" w:eastAsia="微軟正黑體" w:hAnsi="微軟正黑體"/>
                <w:b/>
                <w:u w:val="single"/>
              </w:rPr>
              <w:t xml:space="preserve">                  </w:t>
            </w:r>
          </w:p>
        </w:tc>
      </w:tr>
      <w:tr w:rsidR="00DF4843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E2268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Email</w:t>
            </w:r>
            <w:r>
              <w:rPr>
                <w:rFonts w:ascii="微軟正黑體" w:eastAsia="微軟正黑體" w:hAnsi="微軟正黑體"/>
                <w:b/>
              </w:rPr>
              <w:t>帳號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43" w:rsidRDefault="00DF4843">
            <w:pPr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</w:p>
        </w:tc>
      </w:tr>
    </w:tbl>
    <w:p w:rsidR="00DF4843" w:rsidRDefault="00E2268D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報名方式</w:t>
      </w:r>
    </w:p>
    <w:p w:rsidR="00DF4843" w:rsidRDefault="00E2268D">
      <w:pPr>
        <w:snapToGrid w:val="0"/>
        <w:ind w:left="360"/>
      </w:pPr>
      <w:r>
        <w:rPr>
          <w:rFonts w:ascii="微軟正黑體" w:eastAsia="微軟正黑體" w:hAnsi="微軟正黑體"/>
          <w:b/>
        </w:rPr>
        <w:t>1.</w:t>
      </w:r>
      <w:r>
        <w:rPr>
          <w:rFonts w:ascii="微軟正黑體" w:eastAsia="微軟正黑體" w:hAnsi="微軟正黑體"/>
          <w:b/>
        </w:rPr>
        <w:t>電郵報名：填寫完畢請回傳至電郵信箱</w:t>
      </w:r>
      <w:hyperlink r:id="rId8" w:history="1">
        <w:r>
          <w:rPr>
            <w:rStyle w:val="a3"/>
            <w:rFonts w:ascii="微軟正黑體" w:eastAsia="微軟正黑體" w:hAnsi="微軟正黑體"/>
            <w:b/>
          </w:rPr>
          <w:t>23@wrasb.gov.tw</w:t>
        </w:r>
      </w:hyperlink>
    </w:p>
    <w:p w:rsidR="00DF4843" w:rsidRDefault="00E2268D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   2.</w:t>
      </w:r>
      <w:r>
        <w:rPr>
          <w:rFonts w:ascii="微軟正黑體" w:eastAsia="微軟正黑體" w:hAnsi="微軟正黑體"/>
          <w:b/>
        </w:rPr>
        <w:t>傳真報名：</w:t>
      </w:r>
      <w:r>
        <w:rPr>
          <w:rFonts w:ascii="微軟正黑體" w:eastAsia="微軟正黑體" w:hAnsi="微軟正黑體"/>
          <w:b/>
        </w:rPr>
        <w:t>(07)6166261</w:t>
      </w:r>
      <w:r>
        <w:rPr>
          <w:rFonts w:ascii="微軟正黑體" w:eastAsia="微軟正黑體" w:hAnsi="微軟正黑體"/>
          <w:b/>
        </w:rPr>
        <w:t>黃小姐收</w:t>
      </w:r>
      <w:r>
        <w:rPr>
          <w:rFonts w:ascii="微軟正黑體" w:eastAsia="微軟正黑體" w:hAnsi="微軟正黑體"/>
          <w:b/>
        </w:rPr>
        <w:t xml:space="preserve">  </w:t>
      </w:r>
    </w:p>
    <w:p w:rsidR="00DF4843" w:rsidRDefault="00E2268D">
      <w:pPr>
        <w:numPr>
          <w:ilvl w:val="0"/>
          <w:numId w:val="1"/>
        </w:numPr>
        <w:tabs>
          <w:tab w:val="left" w:pos="360"/>
        </w:tabs>
        <w:snapToGrid w:val="0"/>
        <w:ind w:left="4536" w:hanging="4536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會議洽詢：</w:t>
      </w:r>
      <w:r>
        <w:rPr>
          <w:rFonts w:ascii="微軟正黑體" w:eastAsia="微軟正黑體" w:hAnsi="微軟正黑體"/>
          <w:b/>
        </w:rPr>
        <w:t>(07)6166137</w:t>
      </w:r>
      <w:r>
        <w:rPr>
          <w:rFonts w:ascii="微軟正黑體" w:eastAsia="微軟正黑體" w:hAnsi="微軟正黑體"/>
          <w:b/>
        </w:rPr>
        <w:t>分機</w:t>
      </w:r>
      <w:r>
        <w:rPr>
          <w:rFonts w:ascii="微軟正黑體" w:eastAsia="微軟正黑體" w:hAnsi="微軟正黑體"/>
          <w:b/>
        </w:rPr>
        <w:t>1203</w:t>
      </w:r>
      <w:r>
        <w:rPr>
          <w:rFonts w:ascii="微軟正黑體" w:eastAsia="微軟正黑體" w:hAnsi="微軟正黑體"/>
          <w:b/>
        </w:rPr>
        <w:t>黃小姐</w:t>
      </w:r>
      <w:r>
        <w:rPr>
          <w:rFonts w:ascii="微軟正黑體" w:eastAsia="微軟正黑體" w:hAnsi="微軟正黑體"/>
          <w:b/>
        </w:rPr>
        <w:t xml:space="preserve"> </w:t>
      </w:r>
    </w:p>
    <w:p w:rsidR="00DF4843" w:rsidRDefault="00E2268D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報到地點：白河水庫管理處</w:t>
      </w:r>
      <w:r>
        <w:rPr>
          <w:rFonts w:ascii="微軟正黑體" w:eastAsia="微軟正黑體" w:hAnsi="微軟正黑體"/>
          <w:b/>
        </w:rPr>
        <w:t>-</w:t>
      </w:r>
      <w:r>
        <w:rPr>
          <w:rFonts w:ascii="微軟正黑體" w:eastAsia="微軟正黑體" w:hAnsi="微軟正黑體"/>
          <w:b/>
        </w:rPr>
        <w:t>辦公室三樓會議室</w:t>
      </w:r>
      <w:r>
        <w:rPr>
          <w:rFonts w:ascii="微軟正黑體" w:eastAsia="微軟正黑體" w:hAnsi="微軟正黑體"/>
          <w:b/>
        </w:rPr>
        <w:t>(</w:t>
      </w:r>
      <w:r>
        <w:rPr>
          <w:rFonts w:ascii="微軟正黑體" w:eastAsia="微軟正黑體" w:hAnsi="微軟正黑體"/>
          <w:b/>
        </w:rPr>
        <w:t>台南市白河區仙草里一之十八號</w:t>
      </w:r>
      <w:r>
        <w:rPr>
          <w:rFonts w:ascii="微軟正黑體" w:eastAsia="微軟正黑體" w:hAnsi="微軟正黑體"/>
          <w:b/>
        </w:rPr>
        <w:t>)</w:t>
      </w:r>
    </w:p>
    <w:p w:rsidR="00DF4843" w:rsidRDefault="00E2268D">
      <w:pPr>
        <w:numPr>
          <w:ilvl w:val="0"/>
          <w:numId w:val="1"/>
        </w:numPr>
        <w:tabs>
          <w:tab w:val="left" w:pos="360"/>
        </w:tabs>
        <w:snapToGrid w:val="0"/>
        <w:ind w:left="4536" w:hanging="4536"/>
      </w:pPr>
      <w:r>
        <w:rPr>
          <w:rFonts w:ascii="微軟正黑體" w:eastAsia="微軟正黑體" w:hAnsi="微軟正黑體"/>
          <w:b/>
        </w:rPr>
        <w:t>報到時間：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107</w:t>
      </w:r>
      <w:r>
        <w:rPr>
          <w:rFonts w:ascii="微軟正黑體" w:eastAsia="微軟正黑體" w:hAnsi="微軟正黑體"/>
          <w:b/>
        </w:rPr>
        <w:t>年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12</w:t>
      </w:r>
      <w:r>
        <w:rPr>
          <w:rFonts w:ascii="微軟正黑體" w:eastAsia="微軟正黑體" w:hAnsi="微軟正黑體"/>
          <w:b/>
        </w:rPr>
        <w:t>月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27</w:t>
      </w:r>
      <w:r>
        <w:rPr>
          <w:rFonts w:ascii="微軟正黑體" w:eastAsia="微軟正黑體" w:hAnsi="微軟正黑體"/>
          <w:b/>
        </w:rPr>
        <w:t>日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13</w:t>
      </w:r>
      <w:r>
        <w:rPr>
          <w:rFonts w:ascii="微軟正黑體" w:eastAsia="微軟正黑體" w:hAnsi="微軟正黑體"/>
          <w:b/>
        </w:rPr>
        <w:t>時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30</w:t>
      </w:r>
      <w:r>
        <w:rPr>
          <w:rFonts w:ascii="微軟正黑體" w:eastAsia="微軟正黑體" w:hAnsi="微軟正黑體"/>
          <w:b/>
        </w:rPr>
        <w:t>分至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14</w:t>
      </w:r>
      <w:r>
        <w:rPr>
          <w:rFonts w:ascii="微軟正黑體" w:eastAsia="微軟正黑體" w:hAnsi="微軟正黑體"/>
          <w:b/>
        </w:rPr>
        <w:t>時</w:t>
      </w:r>
    </w:p>
    <w:p w:rsidR="00DF4843" w:rsidRDefault="00E2268D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注意事項：</w:t>
      </w:r>
    </w:p>
    <w:p w:rsidR="00DF4843" w:rsidRDefault="00E2268D">
      <w:pPr>
        <w:snapToGrid w:val="0"/>
        <w:ind w:left="540" w:hanging="180"/>
      </w:pPr>
      <w:r>
        <w:rPr>
          <w:rFonts w:ascii="微軟正黑體" w:eastAsia="微軟正黑體" w:hAnsi="微軟正黑體"/>
          <w:b/>
        </w:rPr>
        <w:t>1.</w:t>
      </w:r>
      <w:r>
        <w:rPr>
          <w:rFonts w:ascii="微軟正黑體" w:eastAsia="微軟正黑體" w:hAnsi="微軟正黑體" w:cs="Arial"/>
          <w:b/>
          <w:kern w:val="0"/>
        </w:rPr>
        <w:t>參加廠商請於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107</w:t>
      </w:r>
      <w:r>
        <w:rPr>
          <w:rFonts w:ascii="微軟正黑體" w:eastAsia="微軟正黑體" w:hAnsi="微軟正黑體" w:cs="Arial"/>
          <w:b/>
          <w:kern w:val="0"/>
        </w:rPr>
        <w:t>年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12</w:t>
      </w:r>
      <w:r>
        <w:rPr>
          <w:rFonts w:ascii="微軟正黑體" w:eastAsia="微軟正黑體" w:hAnsi="微軟正黑體" w:cs="Arial"/>
          <w:b/>
          <w:kern w:val="0"/>
        </w:rPr>
        <w:t>月</w:t>
      </w:r>
      <w:r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24</w:t>
      </w:r>
      <w:r>
        <w:rPr>
          <w:rFonts w:ascii="微軟正黑體" w:eastAsia="微軟正黑體" w:hAnsi="微軟正黑體" w:cs="Arial"/>
          <w:b/>
          <w:kern w:val="0"/>
        </w:rPr>
        <w:t>日</w:t>
      </w:r>
      <w:r>
        <w:rPr>
          <w:rFonts w:ascii="微軟正黑體" w:eastAsia="微軟正黑體" w:hAnsi="微軟正黑體" w:cs="Arial"/>
          <w:b/>
          <w:kern w:val="0"/>
        </w:rPr>
        <w:t>(</w:t>
      </w:r>
      <w:r>
        <w:rPr>
          <w:rFonts w:ascii="微軟正黑體" w:eastAsia="微軟正黑體" w:hAnsi="微軟正黑體" w:cs="Arial"/>
          <w:b/>
          <w:kern w:val="0"/>
        </w:rPr>
        <w:t>週一</w:t>
      </w:r>
      <w:r>
        <w:rPr>
          <w:rFonts w:ascii="微軟正黑體" w:eastAsia="微軟正黑體" w:hAnsi="微軟正黑體" w:cs="Arial"/>
          <w:b/>
          <w:kern w:val="0"/>
        </w:rPr>
        <w:t>)</w:t>
      </w:r>
      <w:r>
        <w:rPr>
          <w:rFonts w:ascii="微軟正黑體" w:eastAsia="微軟正黑體" w:hAnsi="微軟正黑體" w:cs="Arial"/>
          <w:b/>
          <w:kern w:val="0"/>
        </w:rPr>
        <w:t>前，填妥報名表傳真或電郵通知本局，</w:t>
      </w:r>
      <w:r>
        <w:rPr>
          <w:rFonts w:ascii="微軟正黑體" w:eastAsia="微軟正黑體" w:hAnsi="微軟正黑體"/>
          <w:b/>
        </w:rPr>
        <w:t>基本資料請務必填寫完整，本局將在會議前，以電話或</w:t>
      </w:r>
      <w:r>
        <w:rPr>
          <w:rFonts w:ascii="微軟正黑體" w:eastAsia="微軟正黑體" w:hAnsi="微軟正黑體"/>
          <w:b/>
        </w:rPr>
        <w:t>Email</w:t>
      </w:r>
      <w:r>
        <w:rPr>
          <w:rFonts w:ascii="微軟正黑體" w:eastAsia="微軟正黑體" w:hAnsi="微軟正黑體"/>
          <w:b/>
        </w:rPr>
        <w:t>聯絡確認。</w:t>
      </w:r>
    </w:p>
    <w:p w:rsidR="00DF4843" w:rsidRDefault="00E2268D">
      <w:pPr>
        <w:snapToGrid w:val="0"/>
        <w:ind w:firstLine="360"/>
      </w:pPr>
      <w:r>
        <w:rPr>
          <w:rFonts w:ascii="微軟正黑體" w:eastAsia="微軟正黑體" w:hAnsi="微軟正黑體"/>
          <w:b/>
        </w:rPr>
        <w:t>2.</w:t>
      </w:r>
      <w:r>
        <w:rPr>
          <w:rFonts w:ascii="微軟正黑體" w:eastAsia="微軟正黑體" w:hAnsi="微軟正黑體" w:cs="Arial"/>
          <w:b/>
          <w:kern w:val="0"/>
        </w:rPr>
        <w:t>因會議場地及停車空間限制，各廠商參加人員原則以</w:t>
      </w:r>
      <w:r>
        <w:rPr>
          <w:rFonts w:ascii="微軟正黑體" w:eastAsia="微軟正黑體" w:hAnsi="微軟正黑體" w:cs="Arial"/>
          <w:b/>
          <w:kern w:val="0"/>
        </w:rPr>
        <w:t>2</w:t>
      </w:r>
      <w:r>
        <w:rPr>
          <w:rFonts w:ascii="微軟正黑體" w:eastAsia="微軟正黑體" w:hAnsi="微軟正黑體" w:cs="Arial"/>
          <w:b/>
          <w:kern w:val="0"/>
        </w:rPr>
        <w:t>人為限並請準時與會。</w:t>
      </w:r>
    </w:p>
    <w:p w:rsidR="00DF4843" w:rsidRDefault="00E2268D">
      <w:pPr>
        <w:snapToGrid w:val="0"/>
        <w:ind w:firstLine="360"/>
      </w:pPr>
      <w:r>
        <w:rPr>
          <w:rFonts w:ascii="微軟正黑體" w:eastAsia="微軟正黑體" w:hAnsi="微軟正黑體" w:cs="Arial"/>
          <w:b/>
          <w:kern w:val="0"/>
        </w:rPr>
        <w:t>3.</w:t>
      </w:r>
      <w:r>
        <w:rPr>
          <w:rFonts w:ascii="微軟正黑體" w:eastAsia="微軟正黑體" w:hAnsi="微軟正黑體" w:cs="Arial"/>
          <w:b/>
          <w:kern w:val="0"/>
        </w:rPr>
        <w:t>因本次說明會含工址現勘，</w:t>
      </w:r>
      <w:r>
        <w:rPr>
          <w:rFonts w:ascii="微軟正黑體" w:eastAsia="微軟正黑體" w:hAnsi="微軟正黑體" w:cs="Arial"/>
          <w:b/>
          <w:kern w:val="0"/>
          <w:u w:val="single"/>
          <w:shd w:val="clear" w:color="auto" w:fill="FFFF00"/>
        </w:rPr>
        <w:t>請參加廠商自行投保意外險</w:t>
      </w:r>
      <w:r>
        <w:rPr>
          <w:rFonts w:ascii="微軟正黑體" w:eastAsia="微軟正黑體" w:hAnsi="微軟正黑體" w:cs="Arial"/>
          <w:b/>
          <w:kern w:val="0"/>
        </w:rPr>
        <w:t>。</w:t>
      </w:r>
    </w:p>
    <w:p w:rsidR="00DF4843" w:rsidRDefault="00DF4843">
      <w:pPr>
        <w:snapToGrid w:val="0"/>
        <w:ind w:firstLine="360"/>
        <w:rPr>
          <w:rFonts w:ascii="微軟正黑體" w:eastAsia="微軟正黑體" w:hAnsi="微軟正黑體" w:cs="Arial"/>
          <w:b/>
          <w:kern w:val="0"/>
        </w:rPr>
      </w:pPr>
    </w:p>
    <w:p w:rsidR="00DF4843" w:rsidRDefault="00DF4843">
      <w:pPr>
        <w:snapToGrid w:val="0"/>
        <w:ind w:firstLine="360"/>
        <w:rPr>
          <w:rFonts w:ascii="微軟正黑體" w:eastAsia="微軟正黑體" w:hAnsi="微軟正黑體" w:cs="Arial"/>
          <w:b/>
          <w:kern w:val="0"/>
        </w:rPr>
      </w:pPr>
    </w:p>
    <w:p w:rsidR="00DF4843" w:rsidRDefault="00E2268D">
      <w:pPr>
        <w:snapToGrid w:val="0"/>
        <w:ind w:firstLine="360"/>
      </w:pPr>
      <w:r>
        <w:rPr>
          <w:rFonts w:ascii="微軟正黑體" w:eastAsia="微軟正黑體" w:hAnsi="微軟正黑體" w:cs="Arial"/>
          <w:b/>
          <w:kern w:val="0"/>
        </w:rPr>
        <w:t xml:space="preserve">                                             </w:t>
      </w:r>
      <w:r>
        <w:rPr>
          <w:rFonts w:ascii="微軟正黑體" w:eastAsia="微軟正黑體" w:hAnsi="微軟正黑體" w:cs="Arial"/>
          <w:b/>
          <w:kern w:val="0"/>
        </w:rPr>
        <w:t>廠商代號</w:t>
      </w:r>
      <w:r>
        <w:rPr>
          <w:rFonts w:ascii="微軟正黑體" w:eastAsia="微軟正黑體" w:hAnsi="微軟正黑體" w:cs="Arial"/>
          <w:b/>
          <w:kern w:val="0"/>
        </w:rPr>
        <w:t>:</w:t>
      </w:r>
      <w:r>
        <w:rPr>
          <w:rFonts w:ascii="微軟正黑體" w:eastAsia="微軟正黑體" w:hAnsi="微軟正黑體" w:cs="Arial"/>
          <w:b/>
          <w:kern w:val="0"/>
          <w:u w:val="single"/>
        </w:rPr>
        <w:t xml:space="preserve">                (</w:t>
      </w:r>
      <w:r>
        <w:rPr>
          <w:rFonts w:ascii="微軟正黑體" w:eastAsia="微軟正黑體" w:hAnsi="微軟正黑體" w:cs="Arial"/>
          <w:b/>
          <w:kern w:val="0"/>
          <w:u w:val="single"/>
        </w:rPr>
        <w:t>機關填寫</w:t>
      </w:r>
      <w:r>
        <w:rPr>
          <w:rFonts w:ascii="微軟正黑體" w:eastAsia="微軟正黑體" w:hAnsi="微軟正黑體" w:cs="Arial"/>
          <w:b/>
          <w:kern w:val="0"/>
          <w:u w:val="single"/>
        </w:rPr>
        <w:t>)</w:t>
      </w:r>
    </w:p>
    <w:sectPr w:rsidR="00DF4843">
      <w:pgSz w:w="11906" w:h="16838"/>
      <w:pgMar w:top="737" w:right="964" w:bottom="79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8D" w:rsidRDefault="00E2268D">
      <w:r>
        <w:separator/>
      </w:r>
    </w:p>
  </w:endnote>
  <w:endnote w:type="continuationSeparator" w:id="0">
    <w:p w:rsidR="00E2268D" w:rsidRDefault="00E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8D" w:rsidRDefault="00E2268D">
      <w:r>
        <w:rPr>
          <w:color w:val="000000"/>
        </w:rPr>
        <w:separator/>
      </w:r>
    </w:p>
  </w:footnote>
  <w:footnote w:type="continuationSeparator" w:id="0">
    <w:p w:rsidR="00E2268D" w:rsidRDefault="00E2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910"/>
    <w:multiLevelType w:val="multilevel"/>
    <w:tmpl w:val="58EA737A"/>
    <w:lvl w:ilvl="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4843"/>
    <w:rsid w:val="005351FC"/>
    <w:rsid w:val="00DF4843"/>
    <w:rsid w:val="00E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@wrasb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asus</cp:lastModifiedBy>
  <cp:revision>2</cp:revision>
  <cp:lastPrinted>2012-07-24T00:41:00Z</cp:lastPrinted>
  <dcterms:created xsi:type="dcterms:W3CDTF">2018-12-14T01:42:00Z</dcterms:created>
  <dcterms:modified xsi:type="dcterms:W3CDTF">2018-12-14T01:42:00Z</dcterms:modified>
</cp:coreProperties>
</file>